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jc w:val="center"/>
        <w:rPr>
          <w:b/>
          <w:b/>
        </w:rPr>
      </w:pPr>
      <w:r>
        <w:rPr>
          <w:b/>
        </w:rPr>
        <w:t>PRAKTISKĀS NODARBĪBAS TŪRISMA PAKALPOJUMA SNIEDZĒJIEM</w:t>
      </w:r>
    </w:p>
    <w:p>
      <w:pPr>
        <w:pStyle w:val="NormalWeb"/>
        <w:spacing w:beforeAutospacing="0" w:before="0" w:afterAutospacing="0" w:after="240"/>
        <w:jc w:val="center"/>
        <w:rPr>
          <w:b/>
          <w:b/>
        </w:rPr>
      </w:pPr>
      <w:r>
        <w:rPr>
          <w:b/>
        </w:rPr>
        <w:t>ALSUNGAS NOVADĀ</w:t>
      </w:r>
    </w:p>
    <w:p>
      <w:pPr>
        <w:pStyle w:val="NormalWeb"/>
        <w:spacing w:lineRule="auto" w:line="276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Igaunijas-Latvijas programma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  <w:t>25.maijs, 2017.gads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  <w:t>Alsungas novads</w:t>
      </w:r>
    </w:p>
    <w:p>
      <w:pPr>
        <w:pStyle w:val="NormalWeb"/>
        <w:jc w:val="center"/>
        <w:rPr>
          <w:b/>
          <w:b/>
          <w:color w:val="000000"/>
        </w:rPr>
      </w:pPr>
      <w:r>
        <w:rPr>
          <w:b/>
          <w:color w:val="000000"/>
        </w:rPr>
        <w:t>DIENAS KĀRTĪBA</w:t>
      </w:r>
    </w:p>
    <w:p>
      <w:pPr>
        <w:pStyle w:val="NormalWeb"/>
        <w:spacing w:beforeAutospacing="0" w:before="240" w:afterAutospacing="0" w:after="0"/>
        <w:ind w:left="2124" w:hanging="2124"/>
        <w:jc w:val="both"/>
        <w:rPr>
          <w:b/>
          <w:b/>
          <w:i/>
          <w:i/>
          <w:color w:val="000000"/>
        </w:rPr>
      </w:pPr>
      <w:r>
        <w:rPr>
          <w:b/>
          <w:color w:val="000000"/>
        </w:rPr>
        <w:t>10:00</w:t>
        <w:tab/>
        <w:t>Tikšanās pie Alsungas muzeja.</w:t>
      </w:r>
      <w:r>
        <w:rPr>
          <w:color w:val="000000"/>
        </w:rPr>
        <w:t xml:space="preserve"> </w:t>
      </w:r>
      <w:r>
        <w:rPr>
          <w:i/>
          <w:color w:val="000000"/>
        </w:rPr>
        <w:t>Ar mums kopā dosies tūrisma jomas eksperts  Inga Aulmane, kura izvērtēs un sniegs priekšlikumus tūrisma pakalpojuma sniedzējiem.</w:t>
      </w:r>
    </w:p>
    <w:p>
      <w:pPr>
        <w:pStyle w:val="NormalWeb"/>
        <w:spacing w:beforeAutospacing="0" w:before="240" w:afterAutospacing="0" w:after="0"/>
        <w:ind w:left="2124" w:right="424" w:hanging="2124"/>
        <w:rPr>
          <w:color w:val="000000"/>
        </w:rPr>
      </w:pPr>
      <w:r>
        <w:rPr>
          <w:b/>
          <w:color w:val="000000"/>
        </w:rPr>
        <w:t>10:05  – 10:25</w:t>
        <w:tab/>
        <w:t>Natālijas Rutules tūrisma piedāvājums - meistarklases “Skaistumam un veselībai”</w:t>
      </w:r>
    </w:p>
    <w:p>
      <w:pPr>
        <w:pStyle w:val="NormalWeb"/>
        <w:spacing w:beforeAutospacing="0" w:before="0" w:afterAutospacing="0" w:after="0"/>
        <w:ind w:left="1134" w:right="424" w:hanging="1134"/>
        <w:rPr>
          <w:b/>
          <w:b/>
          <w:i/>
          <w:i/>
          <w:color w:val="000000"/>
        </w:rPr>
      </w:pPr>
      <w:r>
        <w:rPr>
          <w:b/>
          <w:color w:val="000000"/>
        </w:rPr>
        <w:tab/>
        <w:tab/>
        <w:tab/>
      </w:r>
      <w:r>
        <w:rPr>
          <w:i/>
          <w:color w:val="000000"/>
        </w:rPr>
        <w:t>Natālija Rutule</w:t>
      </w:r>
    </w:p>
    <w:p>
      <w:pPr>
        <w:pStyle w:val="NormalWeb"/>
        <w:spacing w:beforeAutospacing="0" w:before="240" w:afterAutospacing="0" w:after="0"/>
        <w:ind w:left="1134" w:right="424" w:hanging="1134"/>
        <w:rPr>
          <w:b/>
          <w:b/>
          <w:color w:val="000000"/>
        </w:rPr>
      </w:pPr>
      <w:r>
        <w:rPr>
          <w:b/>
          <w:color w:val="000000"/>
        </w:rPr>
        <w:t>10:30 – 10:45</w:t>
        <w:tab/>
        <w:tab/>
        <w:t>Radošā darbnīca – Austuve</w:t>
      </w:r>
    </w:p>
    <w:p>
      <w:pPr>
        <w:pStyle w:val="NormalWeb"/>
        <w:spacing w:beforeAutospacing="0" w:before="0" w:afterAutospacing="0" w:after="0"/>
        <w:ind w:left="1134" w:right="424" w:hanging="1134"/>
        <w:rPr>
          <w:b/>
          <w:b/>
          <w:color w:val="000000"/>
        </w:rPr>
      </w:pPr>
      <w:r>
        <w:rPr>
          <w:b/>
          <w:color w:val="000000"/>
        </w:rPr>
        <w:tab/>
        <w:tab/>
        <w:tab/>
      </w:r>
      <w:r>
        <w:rPr>
          <w:i/>
          <w:color w:val="000000"/>
        </w:rPr>
        <w:t>Dace Martinova</w:t>
      </w:r>
    </w:p>
    <w:p>
      <w:pPr>
        <w:pStyle w:val="NormalWeb"/>
        <w:spacing w:beforeAutospacing="0" w:before="240" w:afterAutospacing="0" w:after="0"/>
        <w:ind w:left="1134" w:right="424" w:hanging="1134"/>
        <w:rPr>
          <w:b/>
          <w:b/>
          <w:color w:val="000000"/>
        </w:rPr>
      </w:pPr>
      <w:r>
        <w:rPr>
          <w:b/>
          <w:color w:val="000000"/>
        </w:rPr>
        <w:t>10.50 – 11.50</w:t>
        <w:tab/>
        <w:tab/>
        <w:t>Alsungas viduslaiku pils</w:t>
      </w:r>
    </w:p>
    <w:p>
      <w:pPr>
        <w:pStyle w:val="NormalWeb"/>
        <w:spacing w:beforeAutospacing="0" w:before="0" w:afterAutospacing="0" w:after="0"/>
        <w:ind w:left="1134" w:right="424" w:hanging="1134"/>
        <w:rPr>
          <w:i/>
          <w:i/>
          <w:color w:val="000000"/>
        </w:rPr>
      </w:pPr>
      <w:r>
        <w:rPr>
          <w:b/>
          <w:color w:val="000000"/>
        </w:rPr>
        <w:tab/>
        <w:tab/>
        <w:tab/>
      </w:r>
      <w:r>
        <w:rPr>
          <w:i/>
          <w:color w:val="000000"/>
        </w:rPr>
        <w:t>Inga Bredovska, Inga Šēna-Laizāne</w:t>
      </w:r>
    </w:p>
    <w:p>
      <w:pPr>
        <w:pStyle w:val="NormalWeb"/>
        <w:spacing w:beforeAutospacing="0" w:before="240" w:afterAutospacing="0" w:after="240"/>
        <w:ind w:left="1842" w:right="424" w:firstLine="282"/>
        <w:rPr>
          <w:color w:val="000000"/>
        </w:rPr>
      </w:pPr>
      <w:r>
        <w:rPr>
          <w:color w:val="000000"/>
        </w:rPr>
        <w:t>Kafijas pauze</w:t>
      </w:r>
    </w:p>
    <w:p>
      <w:pPr>
        <w:pStyle w:val="NormalWeb"/>
        <w:spacing w:beforeAutospacing="0" w:before="240" w:afterAutospacing="0" w:after="0"/>
        <w:ind w:left="1134" w:right="424" w:hanging="1134"/>
        <w:rPr>
          <w:b/>
          <w:b/>
          <w:color w:val="000000"/>
        </w:rPr>
      </w:pPr>
      <w:r>
        <w:rPr>
          <w:b/>
          <w:color w:val="000000"/>
        </w:rPr>
        <w:t xml:space="preserve">12:00 – 12:20 </w:t>
        <w:tab/>
        <w:t>Daiļdārzs “Kalnpidilti”</w:t>
      </w:r>
    </w:p>
    <w:p>
      <w:pPr>
        <w:pStyle w:val="NormalWeb"/>
        <w:spacing w:beforeAutospacing="0" w:before="0" w:afterAutospacing="0" w:after="0"/>
        <w:ind w:left="1134" w:right="424" w:hanging="1134"/>
        <w:rPr>
          <w:i/>
          <w:i/>
          <w:color w:val="000000"/>
        </w:rPr>
      </w:pPr>
      <w:r>
        <w:rPr>
          <w:b/>
          <w:color w:val="000000"/>
        </w:rPr>
        <w:tab/>
        <w:tab/>
        <w:tab/>
      </w:r>
      <w:r>
        <w:rPr>
          <w:i/>
          <w:color w:val="000000"/>
        </w:rPr>
        <w:t>Mareta Petroviča</w:t>
      </w:r>
    </w:p>
    <w:p>
      <w:pPr>
        <w:pStyle w:val="NormalWeb"/>
        <w:spacing w:beforeAutospacing="0" w:before="240" w:afterAutospacing="0" w:after="0"/>
        <w:ind w:left="1134" w:right="424" w:hanging="1134"/>
        <w:rPr>
          <w:b/>
          <w:b/>
          <w:color w:val="000000"/>
        </w:rPr>
      </w:pPr>
      <w:r>
        <w:rPr>
          <w:b/>
          <w:color w:val="000000"/>
        </w:rPr>
        <w:t>12:35 – 13:00</w:t>
        <w:tab/>
        <w:tab/>
        <w:t>Viesu māja “Ķīši”</w:t>
      </w:r>
    </w:p>
    <w:p>
      <w:pPr>
        <w:pStyle w:val="NormalWeb"/>
        <w:spacing w:beforeAutospacing="0" w:before="0" w:afterAutospacing="0" w:after="0"/>
        <w:ind w:left="1134" w:right="424" w:hanging="1134"/>
        <w:rPr>
          <w:i/>
          <w:i/>
          <w:color w:val="000000"/>
        </w:rPr>
      </w:pPr>
      <w:r>
        <w:rPr>
          <w:b/>
          <w:color w:val="000000"/>
        </w:rPr>
        <w:tab/>
        <w:tab/>
        <w:tab/>
      </w:r>
      <w:r>
        <w:rPr>
          <w:i/>
          <w:color w:val="000000"/>
        </w:rPr>
        <w:t>Anita Raģele</w:t>
      </w:r>
    </w:p>
    <w:p>
      <w:pPr>
        <w:pStyle w:val="NormalWeb"/>
        <w:spacing w:beforeAutospacing="0" w:before="240" w:afterAutospacing="0" w:after="0"/>
        <w:rPr>
          <w:b/>
          <w:b/>
          <w:color w:val="000000"/>
        </w:rPr>
      </w:pPr>
      <w:r>
        <w:rPr>
          <w:b/>
          <w:color w:val="000000"/>
        </w:rPr>
        <w:t>13:15 – 14:20</w:t>
        <w:tab/>
        <w:tab/>
        <w:t>Maizes ceptuve “Suitu maize”</w:t>
      </w:r>
    </w:p>
    <w:p>
      <w:pPr>
        <w:pStyle w:val="NormalWeb"/>
        <w:spacing w:beforeAutospacing="0" w:before="0" w:afterAutospacing="0" w:after="0"/>
        <w:ind w:left="1416" w:firstLine="708"/>
        <w:rPr>
          <w:i/>
          <w:i/>
          <w:color w:val="000000"/>
        </w:rPr>
      </w:pPr>
      <w:r>
        <w:rPr>
          <w:i/>
          <w:color w:val="000000"/>
        </w:rPr>
        <w:t>Ruta Sokolovska</w:t>
      </w:r>
    </w:p>
    <w:p>
      <w:pPr>
        <w:pStyle w:val="NormalWeb"/>
        <w:spacing w:beforeAutospacing="0" w:before="0" w:afterAutospacing="0" w:after="0"/>
        <w:ind w:left="1416" w:firstLine="708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left="1416" w:firstLine="708"/>
        <w:rPr/>
      </w:pPr>
      <w:r>
        <w:rPr>
          <w:color w:val="000000"/>
        </w:rPr>
        <w:t>Pusdienas</w:t>
      </w:r>
    </w:p>
    <w:p>
      <w:pPr>
        <w:pStyle w:val="NormalWeb"/>
        <w:spacing w:beforeAutospacing="0" w:before="240" w:afterAutospacing="0" w:after="0"/>
        <w:rPr/>
      </w:pPr>
      <w:r>
        <w:rPr>
          <w:b/>
        </w:rPr>
        <w:t>14:2</w:t>
      </w:r>
      <w:bookmarkStart w:id="0" w:name="_GoBack"/>
      <w:bookmarkEnd w:id="0"/>
      <w:r>
        <w:rPr>
          <w:b/>
        </w:rPr>
        <w:t>0 – 15:00</w:t>
        <w:tab/>
      </w:r>
      <w:r>
        <w:rPr/>
        <w:tab/>
      </w:r>
      <w:r>
        <w:rPr>
          <w:b/>
        </w:rPr>
        <w:t>Dienas kopsavilkums</w:t>
      </w:r>
      <w:r>
        <w:rPr/>
        <w:t xml:space="preserve"> </w:t>
      </w:r>
    </w:p>
    <w:p>
      <w:pPr>
        <w:pStyle w:val="NormalWeb"/>
        <w:spacing w:beforeAutospacing="0" w:before="0" w:afterAutospacing="0" w:after="0"/>
        <w:ind w:left="1416" w:firstLine="708"/>
        <w:rPr>
          <w:b/>
          <w:b/>
        </w:rPr>
      </w:pPr>
      <w:r>
        <w:rPr>
          <w:i/>
        </w:rPr>
        <w:t>Inga Aulmane  tūrisma jomas eksperte</w:t>
      </w:r>
    </w:p>
    <w:p>
      <w:pPr>
        <w:pStyle w:val="NormalWeb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>
          <w:i/>
        </w:rPr>
        <w:t>Vietu skaits ierobežots, interesentiem lūdzam pieteikties līdz 19.maijam elektroniski pa</w:t>
      </w:r>
    </w:p>
    <w:p>
      <w:pPr>
        <w:pStyle w:val="NormalWeb"/>
        <w:pBdr/>
        <w:spacing w:beforeAutospacing="0" w:before="0" w:afterAutospacing="0" w:after="0"/>
        <w:jc w:val="both"/>
        <w:rPr/>
      </w:pPr>
      <w:r>
        <w:rPr>
          <w:i/>
        </w:rPr>
        <w:t xml:space="preserve"> </w:t>
      </w:r>
      <w:r>
        <w:rPr>
          <w:i/>
        </w:rPr>
        <w:t xml:space="preserve">e-pastu: </w:t>
      </w:r>
      <w:hyperlink r:id="rId2">
        <w:r>
          <w:rPr>
            <w:rStyle w:val="InternetLink"/>
            <w:i/>
          </w:rPr>
          <w:t>muzejs@alsunga.lv</w:t>
        </w:r>
      </w:hyperlink>
      <w:r>
        <w:rPr>
          <w:i/>
        </w:rPr>
        <w:t xml:space="preserve"> vai zvanot pa tālr. 26425015.</w:t>
      </w:r>
    </w:p>
    <w:sectPr>
      <w:headerReference w:type="default" r:id="rId3"/>
      <w:type w:val="nextPage"/>
      <w:pgSz w:w="11906" w:h="16838"/>
      <w:pgMar w:left="1418" w:right="1417" w:header="720" w:top="1417" w:footer="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Univers">
    <w:charset w:val="ba"/>
    <w:family w:val="roman"/>
    <w:pitch w:val="variable"/>
  </w:font>
  <w:font w:name="Arial">
    <w:charset w:val="ba"/>
    <w:family w:val="roman"/>
    <w:pitch w:val="variable"/>
  </w:font>
  <w:font w:name="Tahoma">
    <w:charset w:val="ba"/>
    <w:family w:val="roman"/>
    <w:pitch w:val="variable"/>
  </w:font>
  <w:font w:name="Verdana">
    <w:charset w:val="ba"/>
    <w:family w:val="roman"/>
    <w:pitch w:val="variable"/>
  </w:font>
  <w:font w:name="EUAlbertina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1905">
          <wp:extent cx="2741930" cy="1017905"/>
          <wp:effectExtent l="0" t="0" r="0" b="0"/>
          <wp:docPr id="1" name="Picture 12" descr="Описание: C:\Users\47606160255\AppData\Local\Microsoft\Windows\Temporary Internet Files\Content.Word\EstLat logo with graphic elemen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Описание: C:\Users\47606160255\AppData\Local\Microsoft\Windows\Temporary Internet Files\Content.Word\EstLat logo with graphic elemen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9a185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lv-LV" w:eastAsia="lv-LV" w:bidi="lv-LV"/>
    </w:rPr>
  </w:style>
  <w:style w:type="paragraph" w:styleId="Heading1">
    <w:name w:val="Heading 1"/>
    <w:basedOn w:val="Normal"/>
    <w:link w:val="Virsraksts1Rakstz"/>
    <w:qFormat/>
    <w:rsid w:val="0027287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semiHidden/>
    <w:qFormat/>
    <w:rsid w:val="009a185e"/>
    <w:rPr>
      <w:vertAlign w:val="superscript"/>
    </w:rPr>
  </w:style>
  <w:style w:type="character" w:styleId="Pagenumber">
    <w:name w:val="page number"/>
    <w:basedOn w:val="DefaultParagraphFont"/>
    <w:qFormat/>
    <w:rsid w:val="009a185e"/>
    <w:rPr/>
  </w:style>
  <w:style w:type="character" w:styleId="Annotationreference">
    <w:name w:val="annotation reference"/>
    <w:semiHidden/>
    <w:qFormat/>
    <w:rsid w:val="002c378e"/>
    <w:rPr>
      <w:sz w:val="16"/>
      <w:szCs w:val="16"/>
    </w:rPr>
  </w:style>
  <w:style w:type="character" w:styleId="BodytextChar" w:customStyle="1">
    <w:name w:val="Body text Char"/>
    <w:link w:val="BodyText1"/>
    <w:qFormat/>
    <w:rsid w:val="00157d3a"/>
    <w:rPr>
      <w:rFonts w:ascii="Calibri" w:hAnsi="Calibri"/>
      <w:sz w:val="22"/>
      <w:szCs w:val="22"/>
      <w:lang w:val="lv-LV" w:eastAsia="lv-LV"/>
    </w:rPr>
  </w:style>
  <w:style w:type="character" w:styleId="Virsraksts1Rakstz" w:customStyle="1">
    <w:name w:val="Virsraksts 1 Rakstz."/>
    <w:link w:val="Virsraksts1"/>
    <w:qFormat/>
    <w:rsid w:val="00272872"/>
    <w:rPr>
      <w:rFonts w:ascii="Cambria" w:hAnsi="Cambria" w:eastAsia="Times New Roman" w:cs="Times New Roman"/>
      <w:b/>
      <w:bCs/>
      <w:sz w:val="32"/>
      <w:szCs w:val="32"/>
      <w:lang w:val="lv-LV" w:eastAsia="lv-LV"/>
    </w:rPr>
  </w:style>
  <w:style w:type="character" w:styleId="KomentratekstsRakstz" w:customStyle="1">
    <w:name w:val="Komentāra teksts Rakstz."/>
    <w:link w:val="Komentrateksts"/>
    <w:semiHidden/>
    <w:qFormat/>
    <w:locked/>
    <w:rsid w:val="00734362"/>
    <w:rPr>
      <w:lang w:val="lv-LV" w:eastAsia="lv-LV"/>
    </w:rPr>
  </w:style>
  <w:style w:type="character" w:styleId="InternetLink">
    <w:name w:val="Internet Link"/>
    <w:basedOn w:val="DefaultParagraphFont"/>
    <w:unhideWhenUsed/>
    <w:rsid w:val="008f1b28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i w:val="false"/>
      <w:color w:val="00000A"/>
      <w:sz w:val="22"/>
      <w:szCs w:val="22"/>
    </w:rPr>
  </w:style>
  <w:style w:type="character" w:styleId="ListLabel5">
    <w:name w:val="ListLabel 5"/>
    <w:qFormat/>
    <w:rPr>
      <w:i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rsid w:val="009a185e"/>
    <w:pPr>
      <w:widowControl w:val="false"/>
      <w:tabs>
        <w:tab w:val="left" w:pos="0" w:leader="none"/>
      </w:tabs>
      <w:jc w:val="both"/>
    </w:pPr>
    <w:rPr>
      <w:rFonts w:ascii="Univers" w:hAnsi="Univers"/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semiHidden/>
    <w:qFormat/>
    <w:rsid w:val="009a185e"/>
    <w:pPr/>
    <w:rPr/>
  </w:style>
  <w:style w:type="paragraph" w:styleId="Footer">
    <w:name w:val="Footer"/>
    <w:basedOn w:val="Normal"/>
    <w:rsid w:val="009a185e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rsid w:val="009a185e"/>
    <w:pPr>
      <w:tabs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qFormat/>
    <w:rsid w:val="009a185e"/>
    <w:pPr>
      <w:spacing w:before="120" w:after="120"/>
    </w:pPr>
    <w:rPr>
      <w:b/>
    </w:rPr>
  </w:style>
  <w:style w:type="paragraph" w:styleId="BodyText2">
    <w:name w:val="Body Text 2"/>
    <w:basedOn w:val="Normal"/>
    <w:qFormat/>
    <w:rsid w:val="009a185e"/>
    <w:pPr>
      <w:jc w:val="both"/>
    </w:pPr>
    <w:rPr>
      <w:rFonts w:ascii="Arial" w:hAnsi="Arial"/>
    </w:rPr>
  </w:style>
  <w:style w:type="paragraph" w:styleId="TextBodyIndent">
    <w:name w:val="Text Body Indent"/>
    <w:basedOn w:val="Normal"/>
    <w:rsid w:val="009a185e"/>
    <w:pPr>
      <w:ind w:left="357" w:hanging="0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qFormat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6f2c0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 w:hanging="0"/>
    </w:pPr>
    <w:rPr/>
  </w:style>
  <w:style w:type="paragraph" w:styleId="Annotationtext">
    <w:name w:val="annotation text"/>
    <w:basedOn w:val="Normal"/>
    <w:link w:val="KomentratekstsRakstz"/>
    <w:semiHidden/>
    <w:qFormat/>
    <w:rsid w:val="002c378e"/>
    <w:pPr/>
    <w:rPr/>
  </w:style>
  <w:style w:type="paragraph" w:styleId="Annotationsubject">
    <w:name w:val="annotation subject"/>
    <w:basedOn w:val="Annotationtext"/>
    <w:semiHidden/>
    <w:qFormat/>
    <w:rsid w:val="002c378e"/>
    <w:pPr/>
    <w:rPr>
      <w:b/>
      <w:bCs/>
    </w:rPr>
  </w:style>
  <w:style w:type="paragraph" w:styleId="Revision">
    <w:name w:val="Revision"/>
    <w:uiPriority w:val="99"/>
    <w:semiHidden/>
    <w:qFormat/>
    <w:rsid w:val="00a866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lv-LV" w:eastAsia="lv-LV" w:bidi="lv-LV"/>
    </w:rPr>
  </w:style>
  <w:style w:type="paragraph" w:styleId="BodyText1" w:customStyle="1">
    <w:name w:val="Body Text1"/>
    <w:basedOn w:val="Normal"/>
    <w:link w:val="BodytextChar"/>
    <w:autoRedefine/>
    <w:qFormat/>
    <w:rsid w:val="00157d3a"/>
    <w:pPr>
      <w:ind w:left="567" w:hanging="567"/>
      <w:jc w:val="both"/>
    </w:pPr>
    <w:rPr>
      <w:rFonts w:ascii="Calibri" w:hAnsi="Calibri"/>
      <w:sz w:val="22"/>
      <w:szCs w:val="22"/>
    </w:rPr>
  </w:style>
  <w:style w:type="paragraph" w:styleId="Chapterheading" w:customStyle="1">
    <w:name w:val="Chapter heading"/>
    <w:basedOn w:val="Heading1"/>
    <w:qFormat/>
    <w:rsid w:val="00272872"/>
    <w:pPr/>
    <w:rPr>
      <w:rFonts w:ascii="Verdana" w:hAnsi="Verdana"/>
      <w:bCs w:val="false"/>
      <w:sz w:val="24"/>
      <w:szCs w:val="20"/>
    </w:rPr>
  </w:style>
  <w:style w:type="paragraph" w:styleId="Chaptersubheading1" w:customStyle="1">
    <w:name w:val="Chapter sub-heading 1"/>
    <w:basedOn w:val="Normal"/>
    <w:qFormat/>
    <w:rsid w:val="00272872"/>
    <w:pPr>
      <w:spacing w:lineRule="auto" w:line="360"/>
    </w:pPr>
    <w:rPr>
      <w:rFonts w:ascii="Verdana" w:hAnsi="Verdana"/>
      <w:b/>
      <w:sz w:val="22"/>
      <w:szCs w:val="24"/>
    </w:rPr>
  </w:style>
  <w:style w:type="paragraph" w:styleId="Chaptersubheading2" w:customStyle="1">
    <w:name w:val="Chapter sub-heading 2"/>
    <w:basedOn w:val="Normal"/>
    <w:qFormat/>
    <w:rsid w:val="00272872"/>
    <w:pPr>
      <w:spacing w:lineRule="auto" w:line="360"/>
    </w:pPr>
    <w:rPr>
      <w:rFonts w:ascii="Verdana" w:hAnsi="Verdana"/>
      <w:b/>
      <w:sz w:val="22"/>
      <w:szCs w:val="24"/>
    </w:rPr>
  </w:style>
  <w:style w:type="paragraph" w:styleId="BodyText31" w:customStyle="1">
    <w:name w:val="Body Text 31"/>
    <w:basedOn w:val="Normal"/>
    <w:uiPriority w:val="99"/>
    <w:qFormat/>
    <w:rsid w:val="004643a3"/>
    <w:pPr>
      <w:jc w:val="both"/>
    </w:pPr>
    <w:rPr/>
  </w:style>
  <w:style w:type="paragraph" w:styleId="CM4" w:customStyle="1">
    <w:name w:val="CM4"/>
    <w:basedOn w:val="Normal"/>
    <w:uiPriority w:val="99"/>
    <w:qFormat/>
    <w:rsid w:val="00902a7d"/>
    <w:pPr/>
    <w:rPr>
      <w:rFonts w:ascii="EUAlbertina" w:hAnsi="EUAlbertina"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d07d8"/>
    <w:pPr>
      <w:spacing w:beforeAutospacing="1" w:afterAutospacing="1"/>
    </w:pPr>
    <w:rPr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zejs@alsunga.lv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CC1A-CE05-4998-88A9-503CBFF7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LibreOffice/5.0.4.2$Windows_x86 LibreOffice_project/2b9802c1994aa0b7dc6079e128979269cf95bc78</Application>
  <Paragraphs>2</Paragraphs>
  <Company>LB-Kiel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2017-05-15T09:44:00Z</dcterms:created>
  <dc:creator>LU122KUS</dc:creator>
  <dc:language>lv-LV</dc:language>
  <cp:lastModifiedBy>Attistibas_nodala</cp:lastModifiedBy>
  <cp:lastPrinted>2017-03-29T06:51:00Z</cp:lastPrinted>
  <dcterms:modified xsi:type="dcterms:W3CDTF">2017-05-15T11:15:00Z</dcterms:modified>
  <cp:revision>16</cp:revision>
  <dc:title>D R A F T, 26 February 2003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LB-Kiel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